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75" w:rsidRPr="00E17B82" w:rsidRDefault="00404075" w:rsidP="00337F7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zh-CN" w:bidi="hi-IN"/>
        </w:rPr>
      </w:pPr>
      <w:r w:rsidRPr="00E17B82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zh-CN" w:bidi="hi-IN"/>
        </w:rPr>
        <w:t>План - конспект урок</w:t>
      </w:r>
      <w:r w:rsidR="00337F73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zh-CN" w:bidi="hi-IN"/>
        </w:rPr>
        <w:t>а по физической культуре</w:t>
      </w:r>
    </w:p>
    <w:p w:rsidR="00404075" w:rsidRPr="00E17B82" w:rsidRDefault="00404075" w:rsidP="004040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>Школа</w:t>
      </w:r>
      <w:r w:rsidRPr="0008002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МБОУ</w:t>
      </w:r>
      <w:r w:rsidRPr="000800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Мойганская СОШ</w:t>
      </w:r>
      <w:r w:rsidRPr="0008002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Учитель</w:t>
      </w:r>
      <w:r w:rsidRPr="0008002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Куксевич Владимир Васильевич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0022">
        <w:rPr>
          <w:rFonts w:ascii="Times New Roman" w:hAnsi="Times New Roman"/>
          <w:b/>
          <w:sz w:val="24"/>
          <w:szCs w:val="24"/>
        </w:rPr>
        <w:t>Предмет:</w:t>
      </w:r>
      <w:r w:rsidRPr="00080022">
        <w:rPr>
          <w:rFonts w:ascii="Times New Roman" w:hAnsi="Times New Roman"/>
          <w:sz w:val="24"/>
          <w:szCs w:val="24"/>
        </w:rPr>
        <w:t xml:space="preserve">   Физическая культура</w:t>
      </w:r>
      <w:r>
        <w:rPr>
          <w:rFonts w:ascii="Times New Roman" w:hAnsi="Times New Roman"/>
          <w:sz w:val="24"/>
          <w:szCs w:val="24"/>
        </w:rPr>
        <w:t xml:space="preserve"> -  3</w:t>
      </w:r>
      <w:r w:rsidRPr="000800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 xml:space="preserve"> Тема урока:</w:t>
      </w:r>
      <w:r w:rsidRPr="00080022">
        <w:rPr>
          <w:rFonts w:ascii="Times New Roman" w:hAnsi="Times New Roman"/>
          <w:sz w:val="24"/>
          <w:szCs w:val="24"/>
        </w:rPr>
        <w:t xml:space="preserve">  </w:t>
      </w:r>
      <w:r w:rsidRPr="00080022">
        <w:rPr>
          <w:rFonts w:ascii="Times New Roman" w:hAnsi="Times New Roman"/>
          <w:bCs/>
          <w:iCs/>
          <w:sz w:val="24"/>
          <w:szCs w:val="24"/>
        </w:rPr>
        <w:t>Баскетбол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80022">
        <w:rPr>
          <w:rFonts w:ascii="Times New Roman" w:hAnsi="Times New Roman"/>
          <w:bCs/>
          <w:sz w:val="24"/>
          <w:szCs w:val="24"/>
        </w:rPr>
        <w:t xml:space="preserve"> </w:t>
      </w:r>
      <w:r w:rsidRPr="00080022">
        <w:rPr>
          <w:rFonts w:ascii="Times New Roman" w:hAnsi="Times New Roman"/>
          <w:b/>
          <w:bCs/>
          <w:sz w:val="24"/>
          <w:szCs w:val="24"/>
        </w:rPr>
        <w:t>Тип урока:</w:t>
      </w:r>
      <w:r w:rsidRPr="00080022">
        <w:rPr>
          <w:rFonts w:ascii="Times New Roman" w:hAnsi="Times New Roman"/>
          <w:sz w:val="24"/>
          <w:szCs w:val="24"/>
        </w:rPr>
        <w:t xml:space="preserve"> образовательно-тренировочный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Cs/>
          <w:sz w:val="24"/>
          <w:szCs w:val="24"/>
        </w:rPr>
        <w:t xml:space="preserve"> </w:t>
      </w:r>
      <w:r w:rsidRPr="00080022">
        <w:rPr>
          <w:rFonts w:ascii="Times New Roman" w:hAnsi="Times New Roman"/>
          <w:b/>
          <w:bCs/>
          <w:sz w:val="24"/>
          <w:szCs w:val="24"/>
        </w:rPr>
        <w:t>Цель:</w:t>
      </w:r>
      <w:r w:rsidRPr="00080022">
        <w:rPr>
          <w:rFonts w:ascii="Times New Roman" w:hAnsi="Times New Roman"/>
          <w:bCs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Дать представление о занятиях баскетболом, техники ловли и передачи мяча двумя руками от груди, ведении мяча.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>Образовательные задачи (предметные результаты):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    1.Познакомить со  значением  слов «</w:t>
      </w:r>
      <w:r w:rsidRPr="00080022">
        <w:rPr>
          <w:rFonts w:ascii="Times New Roman" w:hAnsi="Times New Roman"/>
          <w:sz w:val="24"/>
          <w:szCs w:val="24"/>
          <w:lang w:val="en-US"/>
        </w:rPr>
        <w:t>ball</w:t>
      </w:r>
      <w:r w:rsidRPr="00080022">
        <w:rPr>
          <w:rFonts w:ascii="Times New Roman" w:hAnsi="Times New Roman"/>
          <w:sz w:val="24"/>
          <w:szCs w:val="24"/>
        </w:rPr>
        <w:t xml:space="preserve">», « </w:t>
      </w:r>
      <w:r w:rsidRPr="00080022">
        <w:rPr>
          <w:rFonts w:ascii="Times New Roman" w:hAnsi="Times New Roman"/>
          <w:sz w:val="24"/>
          <w:szCs w:val="24"/>
          <w:lang w:val="en-US"/>
        </w:rPr>
        <w:t>basket</w:t>
      </w:r>
      <w:r w:rsidRPr="00080022">
        <w:rPr>
          <w:rFonts w:ascii="Times New Roman" w:hAnsi="Times New Roman"/>
          <w:sz w:val="24"/>
          <w:szCs w:val="24"/>
        </w:rPr>
        <w:t>», правила соревнований по мини-баскетболу.</w:t>
      </w:r>
    </w:p>
    <w:p w:rsidR="00404075" w:rsidRPr="00080022" w:rsidRDefault="00404075" w:rsidP="0040407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>2. Обучить технике  передача мяча двумя руками от груди</w:t>
      </w:r>
      <w:r>
        <w:rPr>
          <w:rFonts w:ascii="Times New Roman" w:hAnsi="Times New Roman"/>
          <w:sz w:val="24"/>
          <w:szCs w:val="24"/>
        </w:rPr>
        <w:t>, ведение мяча в движении вперед</w:t>
      </w:r>
      <w:r w:rsidRPr="00080022">
        <w:rPr>
          <w:rFonts w:ascii="Times New Roman" w:hAnsi="Times New Roman"/>
          <w:sz w:val="24"/>
          <w:szCs w:val="24"/>
        </w:rPr>
        <w:t>.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 xml:space="preserve"> 3. Способствовать  развитию  физических  качеств (быстрота, ловкость)  на основе баскетбола.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 xml:space="preserve">Оздоровительные задачи: </w:t>
      </w:r>
    </w:p>
    <w:p w:rsidR="00404075" w:rsidRPr="00080022" w:rsidRDefault="00404075" w:rsidP="0040407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формирование правильной осанки, культуры двигательной активности обучающихся на уроке.</w:t>
      </w:r>
    </w:p>
    <w:p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>Развивающие задачи (мета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0022">
        <w:rPr>
          <w:rFonts w:ascii="Times New Roman" w:hAnsi="Times New Roman"/>
          <w:b/>
          <w:sz w:val="24"/>
          <w:szCs w:val="24"/>
        </w:rPr>
        <w:t>предметные результаты):</w:t>
      </w:r>
    </w:p>
    <w:p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  1.  Формировать умение </w:t>
      </w:r>
      <w:r w:rsidRPr="000800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>контактировать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 xml:space="preserve"> со сверстниками в игровой и соревновательной деятельности (КУУД).</w:t>
      </w:r>
    </w:p>
    <w:p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 xml:space="preserve"> 2. Развивать умение  контролировать и давать оценку двигательным действиям своим и одноклассников (РУУД).</w:t>
      </w:r>
    </w:p>
    <w:p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 xml:space="preserve">3. Развивать умение осознанно и произвольно строить речевые высказывания в устной форме, используя терминологию физической </w:t>
      </w:r>
    </w:p>
    <w:p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     культуры (ПУУД).</w:t>
      </w:r>
    </w:p>
    <w:p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>Воспитательные задачи (личностные результаты):</w:t>
      </w:r>
    </w:p>
    <w:p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1. Формировать самооценку и умение  личностно самоопределяться в игровой и соревновательной деятельности.</w:t>
      </w:r>
    </w:p>
    <w:p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2. Формировать умение проявлять дисциплинированность,  внимательность друг к другу, творчество, упорство в достижении </w:t>
      </w:r>
    </w:p>
    <w:p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     поставленных целей</w:t>
      </w:r>
      <w:r w:rsidRPr="00080022">
        <w:rPr>
          <w:rFonts w:ascii="Times New Roman" w:hAnsi="Times New Roman"/>
          <w:color w:val="FF0000"/>
          <w:sz w:val="24"/>
          <w:szCs w:val="24"/>
        </w:rPr>
        <w:t>.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Метод проведения:</w:t>
      </w:r>
      <w:r w:rsidRPr="00080022">
        <w:rPr>
          <w:rFonts w:ascii="Times New Roman" w:hAnsi="Times New Roman"/>
          <w:sz w:val="24"/>
          <w:szCs w:val="24"/>
        </w:rPr>
        <w:t xml:space="preserve"> фронтальный, поточный, групповой, в парах, игровой</w:t>
      </w:r>
      <w:r>
        <w:rPr>
          <w:rFonts w:ascii="Times New Roman" w:hAnsi="Times New Roman"/>
          <w:sz w:val="24"/>
          <w:szCs w:val="24"/>
        </w:rPr>
        <w:t>.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Место проведения:</w:t>
      </w:r>
      <w:r w:rsidRPr="00080022">
        <w:rPr>
          <w:rFonts w:ascii="Times New Roman" w:hAnsi="Times New Roman"/>
          <w:sz w:val="24"/>
          <w:szCs w:val="24"/>
        </w:rPr>
        <w:t xml:space="preserve"> спортивный зал</w:t>
      </w:r>
      <w:r>
        <w:rPr>
          <w:rFonts w:ascii="Times New Roman" w:hAnsi="Times New Roman"/>
          <w:sz w:val="24"/>
          <w:szCs w:val="24"/>
        </w:rPr>
        <w:t>.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Инвентарь и оборудование:</w:t>
      </w:r>
      <w:r w:rsidRPr="00080022">
        <w:rPr>
          <w:rFonts w:ascii="Times New Roman" w:hAnsi="Times New Roman"/>
          <w:sz w:val="24"/>
          <w:szCs w:val="24"/>
        </w:rPr>
        <w:t xml:space="preserve">  мячи баскетбольные, свисток.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Время:</w:t>
      </w:r>
      <w:r w:rsidRPr="000800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 w:rsidRPr="00080022">
        <w:rPr>
          <w:rFonts w:ascii="Times New Roman" w:hAnsi="Times New Roman"/>
          <w:sz w:val="24"/>
          <w:szCs w:val="24"/>
        </w:rPr>
        <w:t xml:space="preserve"> минут.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>Предметные умения: обучение</w:t>
      </w:r>
      <w:r w:rsidRPr="00080022">
        <w:rPr>
          <w:rFonts w:ascii="Times New Roman" w:eastAsia="Times New Roman" w:hAnsi="Times New Roman"/>
          <w:sz w:val="24"/>
          <w:szCs w:val="24"/>
          <w:lang w:eastAsia="ru-RU"/>
        </w:rPr>
        <w:t xml:space="preserve">   техники  выполнения  </w:t>
      </w:r>
      <w:r w:rsidRPr="00080022">
        <w:rPr>
          <w:rFonts w:ascii="Times New Roman" w:hAnsi="Times New Roman"/>
          <w:sz w:val="24"/>
          <w:szCs w:val="24"/>
        </w:rPr>
        <w:t xml:space="preserve">ловли и передачи  мяча двумя руками от груди,  ведение мяча </w:t>
      </w:r>
      <w:proofErr w:type="gramStart"/>
      <w:r w:rsidRPr="00080022">
        <w:rPr>
          <w:rFonts w:ascii="Times New Roman" w:hAnsi="Times New Roman"/>
          <w:sz w:val="24"/>
          <w:szCs w:val="24"/>
        </w:rPr>
        <w:t>по</w:t>
      </w:r>
      <w:proofErr w:type="gramEnd"/>
      <w:r w:rsidRPr="00080022">
        <w:rPr>
          <w:rFonts w:ascii="Times New Roman" w:hAnsi="Times New Roman"/>
          <w:sz w:val="24"/>
          <w:szCs w:val="24"/>
        </w:rPr>
        <w:t xml:space="preserve"> прямой</w:t>
      </w:r>
      <w:r>
        <w:rPr>
          <w:rFonts w:ascii="Times New Roman" w:hAnsi="Times New Roman"/>
          <w:sz w:val="24"/>
          <w:szCs w:val="24"/>
        </w:rPr>
        <w:t>.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Формирование УУД: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Личностные действия:</w:t>
      </w:r>
      <w:r w:rsidRPr="00080022">
        <w:rPr>
          <w:rFonts w:ascii="Times New Roman" w:hAnsi="Times New Roman"/>
          <w:sz w:val="24"/>
          <w:szCs w:val="24"/>
        </w:rPr>
        <w:t xml:space="preserve">  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04075" w:rsidRPr="00080022" w:rsidRDefault="00404075" w:rsidP="00404075">
      <w:pPr>
        <w:spacing w:after="0" w:line="240" w:lineRule="auto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Регулятивные действия:</w:t>
      </w:r>
      <w:r w:rsidRPr="00080022"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умение оценивать  правильность  выполнения  учебной  задачи,</w:t>
      </w:r>
      <w:r w:rsidRPr="0008002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Pr="0008002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владение основами самооценки.</w:t>
      </w:r>
    </w:p>
    <w:p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lastRenderedPageBreak/>
        <w:t>Познавательные действия:</w:t>
      </w:r>
      <w:r w:rsidRPr="00080022">
        <w:rPr>
          <w:rFonts w:ascii="Times New Roman" w:hAnsi="Times New Roman"/>
          <w:sz w:val="24"/>
          <w:szCs w:val="24"/>
        </w:rPr>
        <w:t xml:space="preserve"> владения знаниями об индивидуальных особенностях физического развития и физической подготовки в соответствии с возрастным нормативом;  владение знаниями о  способах профилактики нарушения осанки  средствами физической культуры.</w:t>
      </w:r>
    </w:p>
    <w:p w:rsidR="00404075" w:rsidRDefault="00404075" w:rsidP="00404075">
      <w:pPr>
        <w:pStyle w:val="a3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Коммуникативные действия:</w:t>
      </w:r>
      <w:r w:rsidRPr="00080022">
        <w:rPr>
          <w:rFonts w:ascii="Times New Roman" w:hAnsi="Times New Roman"/>
          <w:sz w:val="24"/>
          <w:szCs w:val="24"/>
        </w:rPr>
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игровой деятельности</w:t>
      </w:r>
      <w:r w:rsidR="00B970B1">
        <w:rPr>
          <w:rFonts w:ascii="Times New Roman" w:hAnsi="Times New Roman"/>
          <w:sz w:val="24"/>
          <w:szCs w:val="24"/>
        </w:rPr>
        <w:t>.</w:t>
      </w:r>
    </w:p>
    <w:p w:rsidR="00B970B1" w:rsidRDefault="00B970B1" w:rsidP="00404075">
      <w:pPr>
        <w:pStyle w:val="a3"/>
        <w:rPr>
          <w:rFonts w:ascii="Times New Roman" w:hAnsi="Times New Roman"/>
          <w:sz w:val="24"/>
          <w:szCs w:val="24"/>
        </w:rPr>
      </w:pPr>
    </w:p>
    <w:p w:rsidR="00B970B1" w:rsidRPr="00080022" w:rsidRDefault="00B970B1" w:rsidP="00B970B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p w:rsidR="00671A3C" w:rsidRDefault="00671A3C" w:rsidP="00B970B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04075" w:rsidRDefault="00404075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252"/>
        <w:gridCol w:w="2552"/>
        <w:gridCol w:w="850"/>
        <w:gridCol w:w="1843"/>
        <w:gridCol w:w="1559"/>
        <w:gridCol w:w="1701"/>
        <w:gridCol w:w="1276"/>
      </w:tblGrid>
      <w:tr w:rsidR="00404075" w:rsidRPr="00404075" w:rsidTr="00404075">
        <w:trPr>
          <w:trHeight w:val="456"/>
        </w:trPr>
        <w:tc>
          <w:tcPr>
            <w:tcW w:w="2127" w:type="dxa"/>
            <w:vMerge w:val="restart"/>
          </w:tcPr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4252" w:type="dxa"/>
            <w:vMerge w:val="restart"/>
          </w:tcPr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  <w:vMerge w:val="restart"/>
          </w:tcPr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Деятельность учащегося</w:t>
            </w:r>
          </w:p>
        </w:tc>
        <w:tc>
          <w:tcPr>
            <w:tcW w:w="850" w:type="dxa"/>
            <w:vMerge w:val="restart"/>
          </w:tcPr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6379" w:type="dxa"/>
            <w:gridSpan w:val="4"/>
          </w:tcPr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404075" w:rsidRPr="00404075" w:rsidTr="00404075">
        <w:trPr>
          <w:trHeight w:val="252"/>
        </w:trPr>
        <w:tc>
          <w:tcPr>
            <w:tcW w:w="2127" w:type="dxa"/>
            <w:vMerge/>
          </w:tcPr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075">
              <w:rPr>
                <w:rFonts w:ascii="Times New Roman" w:hAnsi="Times New Roman"/>
                <w:sz w:val="20"/>
                <w:szCs w:val="20"/>
              </w:rPr>
              <w:t>Личностная</w:t>
            </w:r>
          </w:p>
        </w:tc>
        <w:tc>
          <w:tcPr>
            <w:tcW w:w="1559" w:type="dxa"/>
          </w:tcPr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075">
              <w:rPr>
                <w:rFonts w:ascii="Times New Roman" w:hAnsi="Times New Roman"/>
                <w:sz w:val="20"/>
                <w:szCs w:val="20"/>
              </w:rPr>
              <w:t>Регулятивная</w:t>
            </w:r>
          </w:p>
        </w:tc>
        <w:tc>
          <w:tcPr>
            <w:tcW w:w="1701" w:type="dxa"/>
          </w:tcPr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075">
              <w:rPr>
                <w:rFonts w:ascii="Times New Roman" w:hAnsi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1276" w:type="dxa"/>
          </w:tcPr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075"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</w:p>
        </w:tc>
      </w:tr>
      <w:tr w:rsidR="00404075" w:rsidRPr="00404075" w:rsidTr="00404075">
        <w:trPr>
          <w:trHeight w:val="845"/>
        </w:trPr>
        <w:tc>
          <w:tcPr>
            <w:tcW w:w="2127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 - мотивационный момент.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Подготовительная часть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1.Организация урока. 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Назовите спортивные игры с мячом?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Какой маленький мяч? Самый большой?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Какие мячи у нас сегодня на уроке   вы видите?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Кто сможет назвать перевод слова баскетбол с английского языка   «</w:t>
            </w:r>
            <w:r w:rsidRPr="00404075">
              <w:rPr>
                <w:rFonts w:ascii="Times New Roman" w:hAnsi="Times New Roman"/>
                <w:sz w:val="24"/>
                <w:szCs w:val="24"/>
                <w:lang w:val="en-US"/>
              </w:rPr>
              <w:t>ball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 xml:space="preserve">»  (мяч),  « </w:t>
            </w:r>
            <w:r w:rsidRPr="00404075">
              <w:rPr>
                <w:rFonts w:ascii="Times New Roman" w:hAnsi="Times New Roman"/>
                <w:sz w:val="24"/>
                <w:szCs w:val="24"/>
                <w:lang w:val="en-US"/>
              </w:rPr>
              <w:t>basket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», (корзина).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Как вы считаете, дети, какие физические качества развиты у игроков, которые играют  в баскетбол? (быстрота,  сила, ловкость).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Кто,  сейчас сможет назвать, цель нашего урока. (Совершенствование физических качеств: быстроты, ловкости и силы в игре  </w:t>
            </w:r>
            <w:proofErr w:type="gramStart"/>
            <w:r w:rsidRPr="00404075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мячами)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Обобщение. Сегодня мы повторим ловлю и передачу мяча от груди, ведение мяча и </w:t>
            </w:r>
            <w:proofErr w:type="gramStart"/>
            <w:r w:rsidRPr="00404075">
              <w:rPr>
                <w:rFonts w:ascii="Times New Roman" w:hAnsi="Times New Roman"/>
                <w:sz w:val="24"/>
                <w:szCs w:val="24"/>
              </w:rPr>
              <w:t>постараемся</w:t>
            </w:r>
            <w:proofErr w:type="gramEnd"/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используя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эти мячи  в играх развить  ловкость, быстроту, а в дальнейшем уметь хорошо играть в баскетбол.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2. Разновидности  ходьбы (на носках, на пятках)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3.Разновидности бега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равномерный</w:t>
            </w:r>
            <w:proofErr w:type="gramEnd"/>
            <w:r w:rsidRPr="00404075">
              <w:rPr>
                <w:rFonts w:ascii="Times New Roman" w:hAnsi="Times New Roman"/>
                <w:sz w:val="24"/>
                <w:szCs w:val="24"/>
              </w:rPr>
              <w:t>,  змейкой, по диагонали с заданиями – приставными шагами, спиной).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4.Ходьба (упр. на дыхание, на осанку) каждый проверит и оценит себя «Я умею ходить ровно, правильно…».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5. Перестроение в 2 шеренги 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Начнём разминку. Как вы считаете, для чего мы делаем разминку?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6. ОРУ на месте </w:t>
            </w:r>
            <w:proofErr w:type="gramStart"/>
            <w:r w:rsidRPr="00404075">
              <w:rPr>
                <w:rFonts w:ascii="Times New Roman" w:hAnsi="Times New Roman"/>
                <w:sz w:val="24"/>
                <w:szCs w:val="24"/>
              </w:rPr>
              <w:t>с б</w:t>
            </w:r>
            <w:proofErr w:type="gramEnd"/>
            <w:r w:rsidRPr="00404075">
              <w:rPr>
                <w:rFonts w:ascii="Times New Roman" w:hAnsi="Times New Roman"/>
                <w:sz w:val="24"/>
                <w:szCs w:val="24"/>
              </w:rPr>
              <w:t>/б мячом.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Кто скажет, с какой части тела мы начинаем делать разминку?</w:t>
            </w:r>
          </w:p>
        </w:tc>
        <w:tc>
          <w:tcPr>
            <w:tcW w:w="2552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Построение. Приветствие. Сообщение цели и задач урока.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Задать вопросы для формулировки цели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организм занимающихся к работе в основной части урока.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Напомнить правила ТБ  в процессе урока.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Перестроить  обучающихся в две шеренги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детей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упражнения, соблюдая требования к технике безопасности. Выполняют  ходьбу, бег  по кругу с соблюдением дистанции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Восстановление дыхания               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8мин.</w:t>
            </w:r>
          </w:p>
        </w:tc>
        <w:tc>
          <w:tcPr>
            <w:tcW w:w="1843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Установить роль разминки при подготовке организма к занятию с мячом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Уточнить влияние разминки мышц плечевого пояса на гото</w:t>
            </w:r>
            <w:r w:rsidR="00B970B1">
              <w:rPr>
                <w:rFonts w:ascii="Times New Roman" w:hAnsi="Times New Roman"/>
                <w:sz w:val="24"/>
                <w:szCs w:val="24"/>
              </w:rPr>
              <w:t>вность к работе  с баскетбольным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и мячами.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 xml:space="preserve">Прогнозирование,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предвидеть уровень усвоения знаний, его временных характеристик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Определить последовательность и приоритет разминки мышечных групп</w:t>
            </w:r>
            <w:r w:rsidR="00B970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 xml:space="preserve">Обще учебные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- использовать общие приемы 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>Обще учебные -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и результат деятельности.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Обсудить ход предстоящей разминки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Деятельность направлена на продуктивное взаимодействие при проведении разминки, как со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сверстниками, так и с учителем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075" w:rsidRPr="00404075" w:rsidTr="00404075">
        <w:trPr>
          <w:trHeight w:val="1128"/>
        </w:trPr>
        <w:tc>
          <w:tcPr>
            <w:tcW w:w="2127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Осмысление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075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часть.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4075" w:rsidRPr="00404075" w:rsidRDefault="00404075" w:rsidP="0040407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4075" w:rsidRPr="00404075" w:rsidRDefault="00404075" w:rsidP="0040407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1.Ловля и передача  мяча от груди </w:t>
            </w:r>
          </w:p>
          <w:p w:rsidR="00404075" w:rsidRPr="00404075" w:rsidRDefault="00404075" w:rsidP="0040407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- стойка баскетболиста;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- правильное расположение рук при ловле и передаче мяча двумя руками от груди;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- ловля и передача мяча двумя руками от груди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Ведение мяча.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Напомнить ТБ                                  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- стойка баскетболиста;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-  ведение мяча правой и левой рукой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на месте;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- ведение мяча правой и левой рукой в движении вперед - </w:t>
            </w:r>
            <w:proofErr w:type="gramStart"/>
            <w:r w:rsidRPr="0040407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Игровые задания в парах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- ведение мяча правой (левой) рукой до партнера, и обратно. Передача мяча двумя руками от груди.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>4. Подвижная игра «Мяч капитану»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>5. Правила соревнований игры мини-баскетбол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>6. РДК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Объяснить технику изучаемых игровых приемов и действий, добиться их самостоятельному  освоению, выявить и устранить типичные ошибки.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Моделировать технику освоенных игровых действий и приемов, варьировать её в зависимости от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ситуации и условий, возникающих в процессе игровой деятельности.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Перестроить </w:t>
            </w:r>
            <w:proofErr w:type="gramStart"/>
            <w:r w:rsidRPr="0040407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в 2 команды.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Напомнить технику безопасности при выполнении ловли и передачи   мяча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Объяснить правила игры мини-баскетбол</w:t>
            </w:r>
            <w:r w:rsidR="00B970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27 мин.</w:t>
            </w:r>
          </w:p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8 мин.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7 мин.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4 мин.</w:t>
            </w:r>
          </w:p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4 мин.</w:t>
            </w:r>
          </w:p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1843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приемов и действий, повторять и осваивать их самостоятельно, выявлять и устранять типичные ошибки.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Применять правила подбора одежды для занятия спортом и использовать игру баскетбол в организации активного отдыха.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Определять степень утомления организма во время игровой деятельности, использовать игровые действия с баскетбольным мячом для комплексного развития физических способностей.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>Коррекция -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Коррекция - адекватно воспринимать предложение учителя по исправлению ошибок.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>Целеполагание -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преобразовать познавательную задачу, </w:t>
            </w:r>
            <w:proofErr w:type="gramStart"/>
            <w:r w:rsidRPr="004040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практическую</w:t>
            </w:r>
            <w:r w:rsidR="00B970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Формировать мыслительные операции по каждому из разучиваемых элементов баскетбола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учебные -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ориентироваться в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способов решении задач.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Информационные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- искать и выделять необходимую информацию из различных источников в игре баскетбол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Распределение функций обучающихся во время работы по местам занятий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Развивать умение выразить свою мысль по поводу освоения работы одноклассников с элементами баскетбола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075" w:rsidRPr="00404075" w:rsidTr="00404075">
        <w:trPr>
          <w:trHeight w:val="2232"/>
        </w:trPr>
        <w:tc>
          <w:tcPr>
            <w:tcW w:w="2127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Рефлексия.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Заключительная часть. </w:t>
            </w:r>
          </w:p>
          <w:p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1.Упражнения на  растяжение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п. - ноги врозь, руки вверх, пальцы переплетены в замок 1-2 –наклон влево, 3-4 - наклон вправо 6-8раз.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п. - стоя на левой ноге, правая нога - вперед с опорой пяткой о пол. Наклониться вперед, руками взяться за носок правой ноги. Колени не сгибать. То же с другой ноги. 10-15 сек. п.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2. Игра на внимание </w:t>
            </w: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«Запрещенное движение»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3.Анализ выполнения.  УЗ обучающихся, рефлексия.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 каких физических качествах мы с вами говорили в начале урока?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Какие качества развивались в игре «10 передач»?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А какие ваши личные качества  проявились во время игры? (дисциплинированность,  внимательность друг к другу, упорство, сила воли в достижении поставленных целей).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Что вы запомнили о правилах соревнований игры мини-баскетбол?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Мяч можно вести, передавать и…? (выполнять бросок в кольцо). А это мы будем изучать на следующем уроке.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Оценивание себя (пояснить).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eastAsia="Times New Roman"/>
                <w:lang w:eastAsia="ru-RU"/>
              </w:rPr>
              <w:t xml:space="preserve"> 4</w:t>
            </w: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Домашнее задание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девочки - составить комплекс общеразвивающих  упражнений  с мячом; 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мальчики - найти и подобрать </w:t>
            </w: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подвижную игру с баскетбольным мячом направленную на развитие любого физического качества.</w:t>
            </w:r>
          </w:p>
        </w:tc>
        <w:tc>
          <w:tcPr>
            <w:tcW w:w="2552" w:type="dxa"/>
          </w:tcPr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Восстановить дыхание после игры.</w:t>
            </w: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Pr="00404075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Проверить степень усвоения </w:t>
            </w:r>
            <w:proofErr w:type="gramStart"/>
            <w:r w:rsidRPr="0040407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04075">
              <w:rPr>
                <w:rFonts w:ascii="Times New Roman" w:hAnsi="Times New Roman"/>
                <w:sz w:val="24"/>
                <w:szCs w:val="24"/>
              </w:rPr>
              <w:t xml:space="preserve"> УЗ.</w:t>
            </w: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70B1" w:rsidRPr="00404075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Ставим УЗ на дом.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tabs>
                <w:tab w:val="num" w:pos="0"/>
              </w:tabs>
              <w:spacing w:after="0"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5мин.</w:t>
            </w:r>
          </w:p>
          <w:p w:rsidR="00404075" w:rsidRPr="00404075" w:rsidRDefault="00404075" w:rsidP="00404075">
            <w:pPr>
              <w:tabs>
                <w:tab w:val="num" w:pos="0"/>
              </w:tabs>
              <w:spacing w:after="0"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Определять собственные ощущения при освоении учебной задачи на уроке.</w:t>
            </w:r>
          </w:p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Осознавать  надобность домашнего задания</w:t>
            </w:r>
          </w:p>
        </w:tc>
        <w:tc>
          <w:tcPr>
            <w:tcW w:w="1559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Определить смысл, поставленной на уроке УЗ.</w:t>
            </w:r>
          </w:p>
          <w:p w:rsidR="00404075" w:rsidRPr="00404075" w:rsidRDefault="00404075" w:rsidP="0040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4075" w:rsidRPr="00404075" w:rsidRDefault="00404075" w:rsidP="004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Формировать умения и выделять основные признаки сравнения выполнения УЗ</w:t>
            </w:r>
            <w:r w:rsidR="00337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Обеспечивать социальную компетентность и учет позиции других людей</w:t>
            </w:r>
          </w:p>
        </w:tc>
      </w:tr>
    </w:tbl>
    <w:p w:rsidR="00404075" w:rsidRDefault="00404075">
      <w:pPr>
        <w:rPr>
          <w:rFonts w:ascii="Times New Roman" w:hAnsi="Times New Roman"/>
          <w:sz w:val="24"/>
          <w:szCs w:val="24"/>
        </w:rPr>
      </w:pPr>
    </w:p>
    <w:p w:rsidR="00824EF0" w:rsidRDefault="00824EF0">
      <w:pPr>
        <w:rPr>
          <w:rFonts w:ascii="Times New Roman" w:hAnsi="Times New Roman"/>
          <w:sz w:val="24"/>
          <w:szCs w:val="24"/>
        </w:rPr>
      </w:pPr>
    </w:p>
    <w:p w:rsidR="00824EF0" w:rsidRPr="00824EF0" w:rsidRDefault="00B970B1">
      <w:pPr>
        <w:rPr>
          <w:rFonts w:ascii="Times New Roman" w:hAnsi="Times New Roman"/>
          <w:b/>
          <w:sz w:val="24"/>
          <w:szCs w:val="24"/>
          <w:lang w:val="en-US"/>
        </w:rPr>
      </w:pPr>
      <w:hyperlink r:id="rId6" w:history="1">
        <w:r w:rsidR="00824EF0" w:rsidRPr="00824EF0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https://www.fizkult-ura.ru/mobile</w:t>
        </w:r>
      </w:hyperlink>
      <w:r w:rsidR="00824EF0" w:rsidRPr="00824EF0">
        <w:rPr>
          <w:rFonts w:ascii="Times New Roman" w:hAnsi="Times New Roman"/>
          <w:b/>
          <w:sz w:val="24"/>
          <w:szCs w:val="24"/>
          <w:lang w:val="en-US"/>
        </w:rPr>
        <w:t xml:space="preserve"> game</w:t>
      </w:r>
    </w:p>
    <w:sectPr w:rsidR="00824EF0" w:rsidRPr="00824EF0" w:rsidSect="0040407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66D"/>
    <w:multiLevelType w:val="hybridMultilevel"/>
    <w:tmpl w:val="002E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75"/>
    <w:rsid w:val="00337F73"/>
    <w:rsid w:val="00404075"/>
    <w:rsid w:val="00671A3C"/>
    <w:rsid w:val="00824EF0"/>
    <w:rsid w:val="00B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4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075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24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4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075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24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zkult-ura.ru/mobi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2024-03-12T09:56:00Z</dcterms:created>
  <dcterms:modified xsi:type="dcterms:W3CDTF">2024-03-13T08:01:00Z</dcterms:modified>
</cp:coreProperties>
</file>